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97" w:rsidRDefault="00706A97" w:rsidP="007227C0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706A97" w:rsidRDefault="00706A97" w:rsidP="007227C0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EA51B4">
        <w:rPr>
          <w:rFonts w:ascii="Arial" w:hAnsi="Arial" w:cs="Arial"/>
          <w:b/>
          <w:i/>
          <w:sz w:val="32"/>
          <w:szCs w:val="32"/>
        </w:rPr>
        <w:t>CURRICULUM VITAE</w:t>
      </w:r>
    </w:p>
    <w:p w:rsidR="00706A97" w:rsidRDefault="00706A97" w:rsidP="007227C0">
      <w:pPr>
        <w:jc w:val="center"/>
        <w:rPr>
          <w:rFonts w:ascii="Arial" w:hAnsi="Arial" w:cs="Arial"/>
          <w:b/>
          <w:sz w:val="24"/>
        </w:rPr>
      </w:pPr>
    </w:p>
    <w:p w:rsidR="007227C0" w:rsidRDefault="004A3429" w:rsidP="007227C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MARIANELA ANDREA GONZÁLEZ SANZAN</w:t>
      </w:r>
      <w:r w:rsidR="000C5325">
        <w:rPr>
          <w:rFonts w:ascii="Arial" w:hAnsi="Arial" w:cs="Arial"/>
          <w:b/>
          <w:sz w:val="24"/>
        </w:rPr>
        <w:t>A</w:t>
      </w:r>
    </w:p>
    <w:p w:rsidR="009841F4" w:rsidRPr="009841F4" w:rsidRDefault="009841F4" w:rsidP="007227C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Química.</w:t>
      </w:r>
    </w:p>
    <w:p w:rsidR="009841F4" w:rsidRPr="009841F4" w:rsidRDefault="009841F4" w:rsidP="007227C0">
      <w:pPr>
        <w:jc w:val="center"/>
        <w:rPr>
          <w:rFonts w:ascii="Arial" w:hAnsi="Arial" w:cs="Arial"/>
          <w:sz w:val="24"/>
        </w:rPr>
      </w:pPr>
      <w:r w:rsidRPr="009841F4">
        <w:rPr>
          <w:rFonts w:ascii="Arial" w:hAnsi="Arial" w:cs="Arial"/>
          <w:sz w:val="24"/>
        </w:rPr>
        <w:t>Licenciada en química.</w:t>
      </w:r>
    </w:p>
    <w:p w:rsidR="007227C0" w:rsidRPr="00A16BE9" w:rsidRDefault="009841F4" w:rsidP="007227C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marianelagonzalezsan@gmail.com</w:t>
      </w:r>
    </w:p>
    <w:p w:rsidR="007227C0" w:rsidRPr="00A16BE9" w:rsidRDefault="00706A97" w:rsidP="007227C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751109">
        <w:rPr>
          <w:rFonts w:ascii="Arial" w:hAnsi="Arial" w:cs="Arial"/>
          <w:sz w:val="24"/>
        </w:rPr>
        <w:t>81423638</w:t>
      </w:r>
    </w:p>
    <w:p w:rsidR="007227C0" w:rsidRDefault="007227C0" w:rsidP="007227C0">
      <w:pPr>
        <w:jc w:val="center"/>
        <w:rPr>
          <w:rFonts w:ascii="Arial" w:hAnsi="Arial" w:cs="Arial"/>
          <w:b/>
          <w:sz w:val="24"/>
          <w:u w:val="single"/>
        </w:rPr>
      </w:pPr>
    </w:p>
    <w:p w:rsidR="007227C0" w:rsidRDefault="007227C0" w:rsidP="007227C0">
      <w:pPr>
        <w:jc w:val="center"/>
        <w:rPr>
          <w:rFonts w:ascii="Arial" w:hAnsi="Arial" w:cs="Arial"/>
          <w:b/>
          <w:sz w:val="24"/>
          <w:u w:val="single"/>
        </w:rPr>
      </w:pPr>
    </w:p>
    <w:p w:rsidR="007227C0" w:rsidRPr="00305542" w:rsidRDefault="007227C0" w:rsidP="007227C0">
      <w:pPr>
        <w:jc w:val="center"/>
        <w:rPr>
          <w:rFonts w:ascii="Arial" w:hAnsi="Arial" w:cs="Arial"/>
          <w:b/>
          <w:sz w:val="22"/>
          <w:u w:val="single"/>
        </w:rPr>
      </w:pPr>
      <w:r w:rsidRPr="00305542">
        <w:rPr>
          <w:rFonts w:ascii="Arial" w:hAnsi="Arial" w:cs="Arial"/>
          <w:b/>
          <w:sz w:val="22"/>
          <w:u w:val="single"/>
        </w:rPr>
        <w:t>ANTECEDENTES PERSONALES</w:t>
      </w:r>
    </w:p>
    <w:p w:rsidR="007227C0" w:rsidRDefault="007227C0" w:rsidP="007227C0">
      <w:pPr>
        <w:rPr>
          <w:rFonts w:ascii="Arial" w:hAnsi="Arial" w:cs="Arial"/>
          <w:b/>
          <w:sz w:val="24"/>
        </w:rPr>
      </w:pPr>
    </w:p>
    <w:tbl>
      <w:tblPr>
        <w:tblW w:w="9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"/>
        <w:gridCol w:w="6265"/>
      </w:tblGrid>
      <w:tr w:rsidR="007227C0" w:rsidRPr="00E04727" w:rsidTr="0088675C">
        <w:tc>
          <w:tcPr>
            <w:tcW w:w="2622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283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65" w:type="dxa"/>
          </w:tcPr>
          <w:p w:rsidR="007227C0" w:rsidRPr="00E04727" w:rsidRDefault="004A3429" w:rsidP="00E350F4">
            <w:pPr>
              <w:tabs>
                <w:tab w:val="left" w:pos="7584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14 de septiembre 1987</w:t>
            </w:r>
          </w:p>
        </w:tc>
      </w:tr>
      <w:tr w:rsidR="007227C0" w:rsidRPr="00E04727" w:rsidTr="0088675C">
        <w:tc>
          <w:tcPr>
            <w:tcW w:w="2622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Cédula de Identidad</w:t>
            </w:r>
          </w:p>
        </w:tc>
        <w:tc>
          <w:tcPr>
            <w:tcW w:w="283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65" w:type="dxa"/>
          </w:tcPr>
          <w:p w:rsidR="007227C0" w:rsidRPr="00E04727" w:rsidRDefault="004A3429" w:rsidP="00E350F4">
            <w:pPr>
              <w:spacing w:line="480" w:lineRule="auto"/>
              <w:ind w:right="4037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16.674. 870 </w:t>
            </w:r>
            <w:r w:rsidR="00AB4BA9" w:rsidRPr="00E04727">
              <w:rPr>
                <w:rFonts w:ascii="Arial" w:hAnsi="Arial" w:cs="Arial"/>
                <w:sz w:val="24"/>
                <w:szCs w:val="24"/>
              </w:rPr>
              <w:t>–</w:t>
            </w:r>
            <w:r w:rsidRPr="00E04727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  <w:tr w:rsidR="007227C0" w:rsidRPr="00E04727" w:rsidTr="0088675C">
        <w:tc>
          <w:tcPr>
            <w:tcW w:w="2622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Estado Civil</w:t>
            </w:r>
          </w:p>
        </w:tc>
        <w:tc>
          <w:tcPr>
            <w:tcW w:w="283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65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Solter</w:t>
            </w:r>
            <w:r w:rsidR="00706A97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227C0" w:rsidRPr="00E04727" w:rsidTr="0088675C">
        <w:tc>
          <w:tcPr>
            <w:tcW w:w="2622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Nacionalidad</w:t>
            </w:r>
          </w:p>
        </w:tc>
        <w:tc>
          <w:tcPr>
            <w:tcW w:w="283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65" w:type="dxa"/>
          </w:tcPr>
          <w:p w:rsidR="007227C0" w:rsidRPr="00E04727" w:rsidRDefault="007227C0" w:rsidP="00E350F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Chilena</w:t>
            </w:r>
          </w:p>
        </w:tc>
      </w:tr>
      <w:tr w:rsidR="007227C0" w:rsidRPr="00E04727" w:rsidTr="0088675C">
        <w:tc>
          <w:tcPr>
            <w:tcW w:w="2622" w:type="dxa"/>
          </w:tcPr>
          <w:p w:rsidR="009841F4" w:rsidRPr="00E04727" w:rsidRDefault="007227C0" w:rsidP="009841F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 xml:space="preserve">Dirección                  </w:t>
            </w:r>
          </w:p>
          <w:p w:rsidR="009841F4" w:rsidRPr="00E04727" w:rsidRDefault="009841F4" w:rsidP="009841F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 xml:space="preserve">Ciudad                           </w:t>
            </w:r>
          </w:p>
          <w:p w:rsidR="007227C0" w:rsidRPr="00E04727" w:rsidRDefault="009841F4" w:rsidP="009841F4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Licencia de conducir</w:t>
            </w:r>
            <w:r w:rsidR="007227C0" w:rsidRPr="00E0472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83" w:type="dxa"/>
          </w:tcPr>
          <w:p w:rsidR="009841F4" w:rsidRPr="00E04727" w:rsidRDefault="007227C0" w:rsidP="00E350F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:       </w:t>
            </w:r>
          </w:p>
          <w:p w:rsidR="009841F4" w:rsidRPr="00E04727" w:rsidRDefault="009841F4" w:rsidP="009841F4">
            <w:pPr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841F4" w:rsidRPr="00E04727" w:rsidRDefault="009841F4" w:rsidP="009841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7C0" w:rsidRPr="00E04727" w:rsidRDefault="009841F4" w:rsidP="009841F4">
            <w:pPr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6265" w:type="dxa"/>
          </w:tcPr>
          <w:p w:rsidR="009841F4" w:rsidRPr="00E04727" w:rsidRDefault="00AB4BA9" w:rsidP="00AB4BA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El </w:t>
            </w:r>
            <w:proofErr w:type="spellStart"/>
            <w:r w:rsidRPr="00E04727">
              <w:rPr>
                <w:rFonts w:ascii="Arial" w:hAnsi="Arial" w:cs="Arial"/>
                <w:sz w:val="24"/>
                <w:szCs w:val="24"/>
              </w:rPr>
              <w:t>Michay</w:t>
            </w:r>
            <w:proofErr w:type="spellEnd"/>
            <w:r w:rsidRPr="00E04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3429" w:rsidRPr="00E04727">
              <w:rPr>
                <w:rFonts w:ascii="Arial" w:hAnsi="Arial" w:cs="Arial"/>
                <w:sz w:val="24"/>
                <w:szCs w:val="24"/>
              </w:rPr>
              <w:t>#</w:t>
            </w:r>
            <w:r w:rsidRPr="00E04727">
              <w:rPr>
                <w:rFonts w:ascii="Arial" w:hAnsi="Arial" w:cs="Arial"/>
                <w:sz w:val="24"/>
                <w:szCs w:val="24"/>
              </w:rPr>
              <w:t>1237</w:t>
            </w:r>
            <w:r w:rsidR="004A3429" w:rsidRPr="00E04727">
              <w:rPr>
                <w:rFonts w:ascii="Arial" w:hAnsi="Arial" w:cs="Arial"/>
                <w:sz w:val="24"/>
                <w:szCs w:val="24"/>
              </w:rPr>
              <w:t>,</w:t>
            </w:r>
            <w:r w:rsidR="00706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727">
              <w:rPr>
                <w:rFonts w:ascii="Arial" w:hAnsi="Arial" w:cs="Arial"/>
                <w:sz w:val="24"/>
                <w:szCs w:val="24"/>
              </w:rPr>
              <w:t xml:space="preserve">Villa </w:t>
            </w:r>
            <w:proofErr w:type="spellStart"/>
            <w:r w:rsidRPr="00E04727">
              <w:rPr>
                <w:rFonts w:ascii="Arial" w:hAnsi="Arial" w:cs="Arial"/>
                <w:sz w:val="24"/>
                <w:szCs w:val="24"/>
              </w:rPr>
              <w:t>Precordillera</w:t>
            </w:r>
            <w:proofErr w:type="spellEnd"/>
          </w:p>
          <w:p w:rsidR="009841F4" w:rsidRPr="00E04727" w:rsidRDefault="009841F4" w:rsidP="00AB4BA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Chillán</w:t>
            </w:r>
          </w:p>
          <w:p w:rsidR="009841F4" w:rsidRPr="00E04727" w:rsidRDefault="009841F4" w:rsidP="00AB4BA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Clase B</w:t>
            </w:r>
          </w:p>
        </w:tc>
      </w:tr>
    </w:tbl>
    <w:p w:rsidR="00EE70AE" w:rsidRDefault="00EE70AE" w:rsidP="007227C0">
      <w:pPr>
        <w:rPr>
          <w:rFonts w:ascii="Arial" w:hAnsi="Arial" w:cs="Arial"/>
          <w:sz w:val="22"/>
        </w:rPr>
      </w:pPr>
    </w:p>
    <w:p w:rsidR="00BD093F" w:rsidRDefault="00BD093F" w:rsidP="007227C0">
      <w:pPr>
        <w:rPr>
          <w:rFonts w:ascii="Arial" w:hAnsi="Arial" w:cs="Arial"/>
          <w:sz w:val="22"/>
        </w:rPr>
      </w:pPr>
    </w:p>
    <w:p w:rsidR="00EE70AE" w:rsidRDefault="00EE70AE" w:rsidP="007227C0">
      <w:pPr>
        <w:rPr>
          <w:rFonts w:ascii="Arial" w:hAnsi="Arial" w:cs="Arial"/>
          <w:sz w:val="22"/>
        </w:rPr>
      </w:pPr>
    </w:p>
    <w:p w:rsidR="007227C0" w:rsidRDefault="007227C0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4727">
        <w:rPr>
          <w:rFonts w:ascii="Arial" w:hAnsi="Arial" w:cs="Arial"/>
          <w:b/>
          <w:sz w:val="24"/>
          <w:szCs w:val="24"/>
          <w:u w:val="single"/>
        </w:rPr>
        <w:t>ANTECEDENTES LABORALES</w:t>
      </w: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11B42" w:rsidRDefault="00211B42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2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207"/>
        <w:gridCol w:w="7055"/>
      </w:tblGrid>
      <w:tr w:rsidR="00CD5683" w:rsidRPr="00E04727" w:rsidTr="00BD093F">
        <w:tc>
          <w:tcPr>
            <w:tcW w:w="1999" w:type="dxa"/>
          </w:tcPr>
          <w:p w:rsidR="00CD5683" w:rsidRDefault="00CD5683" w:rsidP="00D70047">
            <w:pPr>
              <w:numPr>
                <w:ilvl w:val="12"/>
                <w:numId w:val="0"/>
              </w:numPr>
              <w:spacing w:line="276" w:lineRule="auto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Marzo 2017- actual</w:t>
            </w:r>
          </w:p>
          <w:p w:rsidR="00CD5683" w:rsidRDefault="00CD5683" w:rsidP="00D70047">
            <w:pPr>
              <w:numPr>
                <w:ilvl w:val="12"/>
                <w:numId w:val="0"/>
              </w:numPr>
              <w:spacing w:line="276" w:lineRule="auto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numPr>
                <w:ilvl w:val="12"/>
                <w:numId w:val="0"/>
              </w:numPr>
              <w:spacing w:line="276" w:lineRule="auto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CD5683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Pr="00E04727" w:rsidRDefault="00CD5683" w:rsidP="00D70047">
            <w:pPr>
              <w:numPr>
                <w:ilvl w:val="12"/>
                <w:numId w:val="0"/>
              </w:numPr>
              <w:spacing w:line="276" w:lineRule="auto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Enero 2015- Enero 2017</w:t>
            </w: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093F" w:rsidRDefault="00BD093F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numPr>
                <w:ilvl w:val="12"/>
                <w:numId w:val="0"/>
              </w:numPr>
              <w:spacing w:line="276" w:lineRule="auto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lastRenderedPageBreak/>
              <w:t>Desde  Agosto- Diciembre 2014</w:t>
            </w: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Pr="00E04727" w:rsidRDefault="00CD5683" w:rsidP="00D70047">
            <w:pPr>
              <w:numPr>
                <w:ilvl w:val="12"/>
                <w:numId w:val="0"/>
              </w:numPr>
              <w:spacing w:line="276" w:lineRule="auto"/>
              <w:ind w:left="70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Desde Marzo- Junio 2014</w:t>
            </w: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Desde agosto 2012 a Marzo 2014</w:t>
            </w: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0151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Desde agosto 2011 a 2014.</w:t>
            </w:r>
          </w:p>
          <w:p w:rsidR="00CD5683" w:rsidRDefault="00CD5683" w:rsidP="00D700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Febrero 2010</w:t>
            </w: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7004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D0151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Desde Diciembre 2008 a febrero 2009</w:t>
            </w:r>
          </w:p>
          <w:p w:rsidR="00CD5683" w:rsidRDefault="00CD5683" w:rsidP="00CD56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Default="00CD5683" w:rsidP="00CD56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683" w:rsidRPr="00E04727" w:rsidRDefault="00CD5683" w:rsidP="00CD56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Febrero 2007</w:t>
            </w:r>
          </w:p>
        </w:tc>
        <w:tc>
          <w:tcPr>
            <w:tcW w:w="207" w:type="dxa"/>
          </w:tcPr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;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093F" w:rsidRDefault="00BD093F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5" w:type="dxa"/>
          </w:tcPr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Apoyo en la investigación de resinas con capacidad de retención de vanadio y molibdeno. Laboratorio Polímeros Dr. Bernabé Rivas, Facultad Ciencias químicas , Universidad de concepción</w:t>
            </w: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ind w:lef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Pr="00E04727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Desarrollo y trabajo experimental de Memoria de título  </w:t>
            </w:r>
            <w:r w:rsidRPr="00297578">
              <w:rPr>
                <w:rFonts w:ascii="Arial" w:hAnsi="Arial" w:cs="Arial"/>
                <w:i/>
                <w:sz w:val="24"/>
                <w:szCs w:val="24"/>
              </w:rPr>
              <w:t xml:space="preserve">“síntesis y caracterización de resinas con propiedades </w:t>
            </w:r>
            <w:proofErr w:type="spellStart"/>
            <w:r w:rsidRPr="00297578">
              <w:rPr>
                <w:rFonts w:ascii="Arial" w:hAnsi="Arial" w:cs="Arial"/>
                <w:i/>
                <w:sz w:val="24"/>
                <w:szCs w:val="24"/>
              </w:rPr>
              <w:t>extractante</w:t>
            </w:r>
            <w:proofErr w:type="spellEnd"/>
            <w:r w:rsidRPr="00297578">
              <w:rPr>
                <w:rFonts w:ascii="Arial" w:hAnsi="Arial" w:cs="Arial"/>
                <w:i/>
                <w:sz w:val="24"/>
                <w:szCs w:val="24"/>
              </w:rPr>
              <w:t xml:space="preserve"> para </w:t>
            </w:r>
            <w:proofErr w:type="gramStart"/>
            <w:r w:rsidRPr="00297578">
              <w:rPr>
                <w:rFonts w:ascii="Arial" w:hAnsi="Arial" w:cs="Arial"/>
                <w:i/>
                <w:sz w:val="24"/>
                <w:szCs w:val="24"/>
              </w:rPr>
              <w:t>vanadio(</w:t>
            </w:r>
            <w:proofErr w:type="gramEnd"/>
            <w:r w:rsidRPr="00297578">
              <w:rPr>
                <w:rFonts w:ascii="Arial" w:hAnsi="Arial" w:cs="Arial"/>
                <w:i/>
                <w:sz w:val="24"/>
                <w:szCs w:val="24"/>
              </w:rPr>
              <w:t>V) y molibdeno(VI)”.</w:t>
            </w:r>
            <w:r>
              <w:rPr>
                <w:rFonts w:ascii="Arial" w:hAnsi="Arial" w:cs="Arial"/>
                <w:sz w:val="24"/>
                <w:szCs w:val="24"/>
              </w:rPr>
              <w:t xml:space="preserve"> Departamento de Polímeros. Facultad Ciencias Química, Universidad de Concepción.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093F" w:rsidRDefault="00BD093F" w:rsidP="00CD5683">
            <w:pPr>
              <w:tabs>
                <w:tab w:val="left" w:pos="262"/>
                <w:tab w:val="left" w:pos="6782"/>
              </w:tabs>
              <w:spacing w:line="276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404"/>
                <w:tab w:val="left" w:pos="6499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lastRenderedPageBreak/>
              <w:t>Ayudantía Química Orgánica I para la Carrera Pedagogía Ciencias Química con el Dr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04727">
              <w:rPr>
                <w:rFonts w:ascii="Arial" w:hAnsi="Arial" w:cs="Arial"/>
                <w:sz w:val="24"/>
                <w:szCs w:val="24"/>
              </w:rPr>
              <w:t xml:space="preserve"> Miguel </w:t>
            </w:r>
            <w:proofErr w:type="spellStart"/>
            <w:r w:rsidRPr="00E04727">
              <w:rPr>
                <w:rFonts w:ascii="Arial" w:hAnsi="Arial" w:cs="Arial"/>
                <w:sz w:val="24"/>
                <w:szCs w:val="24"/>
              </w:rPr>
              <w:t>Zarraga</w:t>
            </w:r>
            <w:proofErr w:type="spellEnd"/>
            <w:r w:rsidRPr="00E0472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Facultad Ciencias Química, Universidad de Concepción.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Pr="00E04727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Ayudantía Química General  para la  Carrera Química y Farmacia con la Dr. Claudia Rodríguez</w:t>
            </w:r>
            <w:r>
              <w:rPr>
                <w:rFonts w:ascii="Arial" w:hAnsi="Arial" w:cs="Arial"/>
                <w:sz w:val="24"/>
                <w:szCs w:val="24"/>
              </w:rPr>
              <w:t>. Facultad Ciencias Química, Universidad de Concepción.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Empresa Midas- Educa, examinadora ciudad de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04727">
              <w:rPr>
                <w:rFonts w:ascii="Arial" w:hAnsi="Arial" w:cs="Arial"/>
                <w:sz w:val="24"/>
                <w:szCs w:val="24"/>
              </w:rPr>
              <w:t>oncepción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Pr="00E04727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Inmobiliaria Las Mercedes, Valle  Escondido de </w:t>
            </w:r>
            <w:proofErr w:type="spellStart"/>
            <w:r w:rsidRPr="00E04727">
              <w:rPr>
                <w:rFonts w:ascii="Arial" w:hAnsi="Arial" w:cs="Arial"/>
                <w:sz w:val="24"/>
                <w:szCs w:val="24"/>
              </w:rPr>
              <w:t>Paicaví</w:t>
            </w:r>
            <w:proofErr w:type="spellEnd"/>
            <w:r w:rsidRPr="00E0472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Conce</w:t>
            </w:r>
            <w:r>
              <w:rPr>
                <w:rFonts w:ascii="Arial" w:hAnsi="Arial" w:cs="Arial"/>
                <w:sz w:val="24"/>
                <w:szCs w:val="24"/>
              </w:rPr>
              <w:t xml:space="preserve">pción. </w:t>
            </w:r>
            <w:r w:rsidRPr="00E04727">
              <w:rPr>
                <w:rFonts w:ascii="Arial" w:hAnsi="Arial" w:cs="Arial"/>
                <w:sz w:val="24"/>
                <w:szCs w:val="24"/>
              </w:rPr>
              <w:t>Promotora y vendedora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E04727"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 xml:space="preserve">Empresa Edgardo </w:t>
            </w:r>
            <w:proofErr w:type="spellStart"/>
            <w:r w:rsidRPr="00E04727"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>Meynet</w:t>
            </w:r>
            <w:proofErr w:type="spellEnd"/>
            <w:r w:rsidRPr="00E04727"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E04727"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>Stagno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>, c</w:t>
            </w:r>
            <w:r w:rsidRPr="00E04727"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>ontrol de calidad en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 xml:space="preserve"> </w:t>
            </w:r>
            <w:r w:rsidRPr="00E04727"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>faena cosecha  de manzanas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  <w:t>. Nacimiento.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 w:eastAsia="es-CL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276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 La Preferida, promotora en la ciudad de</w:t>
            </w:r>
            <w:r w:rsidRPr="00E04727">
              <w:rPr>
                <w:rFonts w:ascii="Arial" w:hAnsi="Arial" w:cs="Arial"/>
                <w:sz w:val="24"/>
                <w:szCs w:val="24"/>
              </w:rPr>
              <w:t xml:space="preserve"> Los Ángeles</w:t>
            </w: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360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360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360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Default="00CD5683" w:rsidP="00CD5683">
            <w:pPr>
              <w:tabs>
                <w:tab w:val="left" w:pos="262"/>
                <w:tab w:val="left" w:pos="6782"/>
              </w:tabs>
              <w:spacing w:line="360" w:lineRule="auto"/>
              <w:ind w:left="120" w:right="30"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5683" w:rsidRPr="00E04727" w:rsidRDefault="00CD5683" w:rsidP="00CD5683">
            <w:pPr>
              <w:tabs>
                <w:tab w:val="left" w:pos="262"/>
                <w:tab w:val="left" w:pos="6782"/>
              </w:tabs>
              <w:spacing w:line="360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Empresas mochilas HEAD, </w:t>
            </w:r>
            <w:r w:rsidRPr="00E04727">
              <w:rPr>
                <w:rFonts w:ascii="Arial" w:hAnsi="Arial" w:cs="Arial"/>
                <w:sz w:val="24"/>
                <w:szCs w:val="24"/>
              </w:rPr>
              <w:t>vendedora y promotora temporada escolar, ciudad de Los Ángeles.</w:t>
            </w:r>
          </w:p>
        </w:tc>
        <w:bookmarkStart w:id="0" w:name="_GoBack"/>
        <w:bookmarkEnd w:id="0"/>
      </w:tr>
    </w:tbl>
    <w:p w:rsidR="00297578" w:rsidRDefault="00297578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93F" w:rsidRPr="00E04727" w:rsidRDefault="00BD093F" w:rsidP="007227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227C0" w:rsidRDefault="007227C0" w:rsidP="00F10D92">
      <w:pPr>
        <w:rPr>
          <w:rFonts w:ascii="Arial" w:hAnsi="Arial" w:cs="Arial"/>
          <w:sz w:val="22"/>
        </w:rPr>
      </w:pPr>
    </w:p>
    <w:p w:rsidR="007227C0" w:rsidRPr="00E04727" w:rsidRDefault="007227C0" w:rsidP="00F10D92">
      <w:pPr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4727">
        <w:rPr>
          <w:rFonts w:ascii="Arial" w:hAnsi="Arial" w:cs="Arial"/>
          <w:b/>
          <w:sz w:val="24"/>
          <w:szCs w:val="24"/>
          <w:u w:val="single"/>
        </w:rPr>
        <w:t>ANTECEDENTES ACADEMICOS</w:t>
      </w:r>
    </w:p>
    <w:p w:rsidR="007227C0" w:rsidRDefault="007227C0" w:rsidP="007227C0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83"/>
        <w:gridCol w:w="6089"/>
      </w:tblGrid>
      <w:tr w:rsidR="007227C0" w:rsidRPr="00E04727" w:rsidTr="00BD093F">
        <w:trPr>
          <w:trHeight w:val="201"/>
        </w:trPr>
        <w:tc>
          <w:tcPr>
            <w:tcW w:w="2912" w:type="dxa"/>
          </w:tcPr>
          <w:p w:rsidR="007227C0" w:rsidRPr="00E04727" w:rsidRDefault="007227C0" w:rsidP="00CD5683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227C0" w:rsidRPr="00E04727" w:rsidRDefault="007227C0" w:rsidP="00CD5683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7227C0" w:rsidRPr="00E04727" w:rsidRDefault="007227C0" w:rsidP="00CD56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7C0" w:rsidRPr="00E04727" w:rsidTr="00BD093F">
        <w:tc>
          <w:tcPr>
            <w:tcW w:w="2912" w:type="dxa"/>
          </w:tcPr>
          <w:p w:rsidR="007227C0" w:rsidRPr="00E04727" w:rsidRDefault="00FC6AB8" w:rsidP="00CD568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Enseñanza Básica 1993-200</w:t>
            </w:r>
            <w:r w:rsidR="00ED370F" w:rsidRPr="00E0472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7227C0" w:rsidRPr="00E04727" w:rsidRDefault="007227C0" w:rsidP="00CD5683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7227C0" w:rsidRPr="00E04727" w:rsidRDefault="00FC6AB8" w:rsidP="00CD5683">
            <w:pPr>
              <w:spacing w:line="360" w:lineRule="auto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Colegio </w:t>
            </w:r>
            <w:proofErr w:type="gramStart"/>
            <w:r w:rsidRPr="00E04727">
              <w:rPr>
                <w:rFonts w:ascii="Arial" w:hAnsi="Arial" w:cs="Arial"/>
                <w:sz w:val="24"/>
                <w:szCs w:val="24"/>
              </w:rPr>
              <w:t>Adventista</w:t>
            </w:r>
            <w:proofErr w:type="gramEnd"/>
            <w:r w:rsidRPr="00E04727">
              <w:rPr>
                <w:rFonts w:ascii="Arial" w:hAnsi="Arial" w:cs="Arial"/>
                <w:sz w:val="24"/>
                <w:szCs w:val="24"/>
              </w:rPr>
              <w:t xml:space="preserve">, Los </w:t>
            </w:r>
            <w:r w:rsidR="00EE70AE" w:rsidRPr="00E04727">
              <w:rPr>
                <w:rFonts w:ascii="Arial" w:hAnsi="Arial" w:cs="Arial"/>
                <w:sz w:val="24"/>
                <w:szCs w:val="24"/>
              </w:rPr>
              <w:t>Ángeles</w:t>
            </w:r>
            <w:r w:rsidR="007227C0" w:rsidRPr="00E0472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227C0" w:rsidRPr="00E04727" w:rsidRDefault="007227C0" w:rsidP="00CD5683">
            <w:pPr>
              <w:spacing w:line="360" w:lineRule="auto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7C0" w:rsidRPr="00E04727" w:rsidTr="00BD093F">
        <w:tc>
          <w:tcPr>
            <w:tcW w:w="2912" w:type="dxa"/>
          </w:tcPr>
          <w:p w:rsidR="007227C0" w:rsidRPr="00E04727" w:rsidRDefault="00ED370F" w:rsidP="00CD568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Enseñanza Media 2002</w:t>
            </w:r>
            <w:r w:rsidR="007227C0" w:rsidRPr="00E04727">
              <w:rPr>
                <w:rFonts w:ascii="Arial" w:hAnsi="Arial" w:cs="Arial"/>
                <w:b/>
                <w:sz w:val="24"/>
                <w:szCs w:val="24"/>
              </w:rPr>
              <w:t>-200</w:t>
            </w:r>
            <w:r w:rsidRPr="00E0472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7227C0" w:rsidRPr="00E04727" w:rsidRDefault="007227C0" w:rsidP="00CD5683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7227C0" w:rsidRPr="00E04727" w:rsidRDefault="00ED370F" w:rsidP="00CD5683">
            <w:pPr>
              <w:spacing w:line="360" w:lineRule="auto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Liceo Los Ángeles A- 59, Los Ángeles</w:t>
            </w:r>
            <w:r w:rsidR="007227C0" w:rsidRPr="00E0472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227C0" w:rsidRPr="00E04727" w:rsidRDefault="007227C0" w:rsidP="00CD5683">
            <w:pPr>
              <w:spacing w:line="360" w:lineRule="auto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7C0" w:rsidRPr="00E04727" w:rsidTr="00BD093F">
        <w:tc>
          <w:tcPr>
            <w:tcW w:w="2912" w:type="dxa"/>
          </w:tcPr>
          <w:p w:rsidR="007227C0" w:rsidRPr="00E04727" w:rsidRDefault="007227C0" w:rsidP="00CD568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Enseñanza Superior</w:t>
            </w:r>
          </w:p>
          <w:p w:rsidR="007227C0" w:rsidRPr="00E04727" w:rsidRDefault="00ED370F" w:rsidP="00CD568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2006</w:t>
            </w:r>
            <w:r w:rsidR="007227C0" w:rsidRPr="00E04727">
              <w:rPr>
                <w:rFonts w:ascii="Arial" w:hAnsi="Arial" w:cs="Arial"/>
                <w:b/>
                <w:sz w:val="24"/>
                <w:szCs w:val="24"/>
              </w:rPr>
              <w:t>-201</w:t>
            </w:r>
            <w:r w:rsidR="002A06FA" w:rsidRPr="00E0472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7227C0" w:rsidRPr="00E04727" w:rsidRDefault="007227C0" w:rsidP="00CD5683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7227C0" w:rsidRPr="00E04727" w:rsidRDefault="00844345" w:rsidP="00CD5683">
            <w:pPr>
              <w:spacing w:line="360" w:lineRule="auto"/>
              <w:ind w:left="72" w:right="3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L</w:t>
            </w:r>
            <w:r w:rsidR="00B47F85" w:rsidRPr="00E04727">
              <w:rPr>
                <w:rFonts w:ascii="Arial" w:hAnsi="Arial" w:cs="Arial"/>
                <w:sz w:val="24"/>
                <w:szCs w:val="24"/>
              </w:rPr>
              <w:t>icenciatura en química-</w:t>
            </w:r>
            <w:r w:rsidR="00ED370F" w:rsidRPr="00E04727">
              <w:rPr>
                <w:rFonts w:ascii="Arial" w:hAnsi="Arial" w:cs="Arial"/>
                <w:sz w:val="24"/>
                <w:szCs w:val="24"/>
              </w:rPr>
              <w:t>químico. Universidad de Concepción. Campus Concepción.</w:t>
            </w:r>
            <w:r w:rsidR="007227C0" w:rsidRPr="00E047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249E4" w:rsidRDefault="00B249E4" w:rsidP="007227C0">
      <w:pPr>
        <w:rPr>
          <w:rFonts w:ascii="Arial" w:hAnsi="Arial" w:cs="Arial"/>
          <w:sz w:val="22"/>
        </w:rPr>
      </w:pPr>
    </w:p>
    <w:p w:rsidR="00B249E4" w:rsidRDefault="00B249E4" w:rsidP="007227C0">
      <w:pPr>
        <w:rPr>
          <w:rFonts w:ascii="Arial" w:hAnsi="Arial" w:cs="Arial"/>
          <w:sz w:val="22"/>
        </w:rPr>
      </w:pPr>
    </w:p>
    <w:p w:rsidR="00BD093F" w:rsidRDefault="00BD093F" w:rsidP="007227C0">
      <w:pPr>
        <w:rPr>
          <w:rFonts w:ascii="Arial" w:hAnsi="Arial" w:cs="Arial"/>
          <w:sz w:val="22"/>
        </w:rPr>
      </w:pPr>
    </w:p>
    <w:p w:rsidR="00CE12DC" w:rsidRPr="00FB28B5" w:rsidRDefault="00CE12DC" w:rsidP="00FB28B5">
      <w:pPr>
        <w:ind w:left="-284"/>
        <w:jc w:val="center"/>
        <w:rPr>
          <w:rFonts w:ascii="Arial" w:hAnsi="Arial" w:cs="Arial"/>
          <w:b/>
          <w:caps/>
          <w:sz w:val="22"/>
          <w:u w:val="single"/>
        </w:rPr>
      </w:pPr>
      <w:r w:rsidRPr="00E04727">
        <w:rPr>
          <w:rFonts w:ascii="Arial" w:hAnsi="Arial" w:cs="Arial"/>
          <w:b/>
          <w:caps/>
          <w:sz w:val="24"/>
          <w:szCs w:val="24"/>
          <w:u w:val="single"/>
        </w:rPr>
        <w:t>Congresos</w:t>
      </w:r>
    </w:p>
    <w:p w:rsidR="007227C0" w:rsidRDefault="007227C0" w:rsidP="007227C0">
      <w:pPr>
        <w:rPr>
          <w:rFonts w:ascii="Arial" w:hAnsi="Arial" w:cs="Arial"/>
          <w:sz w:val="22"/>
        </w:rPr>
      </w:pPr>
    </w:p>
    <w:p w:rsidR="007227C0" w:rsidRDefault="007227C0" w:rsidP="00CD5683">
      <w:pPr>
        <w:jc w:val="both"/>
        <w:rPr>
          <w:rFonts w:ascii="Arial" w:hAnsi="Arial" w:cs="Arial"/>
          <w:sz w:val="22"/>
        </w:rPr>
      </w:pPr>
    </w:p>
    <w:tbl>
      <w:tblPr>
        <w:tblW w:w="91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0"/>
      </w:tblGrid>
      <w:tr w:rsidR="00B249E4" w:rsidRPr="00E04727" w:rsidTr="00BD093F">
        <w:trPr>
          <w:trHeight w:val="644"/>
        </w:trPr>
        <w:tc>
          <w:tcPr>
            <w:tcW w:w="9100" w:type="dxa"/>
          </w:tcPr>
          <w:p w:rsidR="002A06FA" w:rsidRPr="00E04727" w:rsidRDefault="00B249E4" w:rsidP="00CD5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26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  <w:lang w:val="es-MX"/>
              </w:rPr>
              <w:t>VIII Congreso Nacional Estudiantes de Química</w:t>
            </w:r>
          </w:p>
          <w:p w:rsidR="00B249E4" w:rsidRDefault="00B249E4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04727">
              <w:rPr>
                <w:rFonts w:ascii="Arial" w:hAnsi="Arial" w:cs="Arial"/>
                <w:sz w:val="24"/>
                <w:szCs w:val="24"/>
                <w:lang w:val="es-MX"/>
              </w:rPr>
              <w:t>Universidad de Chile, Santiago</w:t>
            </w:r>
            <w:r w:rsidR="002A06FA" w:rsidRPr="00E04727">
              <w:rPr>
                <w:rFonts w:ascii="Arial" w:hAnsi="Arial" w:cs="Arial"/>
                <w:sz w:val="24"/>
                <w:szCs w:val="24"/>
                <w:lang w:val="es-MX"/>
              </w:rPr>
              <w:t xml:space="preserve"> (año 2009)</w:t>
            </w:r>
            <w:r w:rsidRPr="00E04727">
              <w:rPr>
                <w:rFonts w:ascii="Arial" w:hAnsi="Arial" w:cs="Arial"/>
                <w:sz w:val="24"/>
                <w:szCs w:val="24"/>
                <w:lang w:val="es-MX"/>
              </w:rPr>
              <w:t xml:space="preserve">. </w:t>
            </w:r>
          </w:p>
          <w:p w:rsidR="00BD093F" w:rsidRPr="00E04727" w:rsidRDefault="00BD093F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B249E4" w:rsidRPr="00E04727" w:rsidRDefault="00B249E4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2A06FA" w:rsidRPr="00E04727" w:rsidRDefault="00B249E4" w:rsidP="00CD5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26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>I Congreso de Estudiantes de Química</w:t>
            </w:r>
          </w:p>
          <w:p w:rsidR="002A06FA" w:rsidRPr="00E04727" w:rsidRDefault="00B249E4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bCs/>
                <w:sz w:val="24"/>
                <w:szCs w:val="24"/>
              </w:rPr>
              <w:t>Pontificia Universidad Católica de Valparaíso</w:t>
            </w:r>
            <w:r w:rsidRPr="00E04727">
              <w:rPr>
                <w:rFonts w:ascii="Arial" w:hAnsi="Arial" w:cs="Arial"/>
                <w:sz w:val="24"/>
                <w:szCs w:val="24"/>
              </w:rPr>
              <w:t>,</w:t>
            </w:r>
            <w:r w:rsidR="002A06FA" w:rsidRPr="00E04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727">
              <w:rPr>
                <w:rFonts w:ascii="Arial" w:hAnsi="Arial" w:cs="Arial"/>
                <w:sz w:val="24"/>
                <w:szCs w:val="24"/>
              </w:rPr>
              <w:t>29-31 de Octubre de 2012.</w:t>
            </w:r>
          </w:p>
          <w:p w:rsidR="00B249E4" w:rsidRPr="00E04727" w:rsidRDefault="00B249E4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>Valparaíso-Chile</w:t>
            </w:r>
          </w:p>
          <w:p w:rsidR="00B249E4" w:rsidRDefault="00B249E4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BD093F" w:rsidRPr="00E04727" w:rsidRDefault="00BD093F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2A06FA" w:rsidRPr="00E04727" w:rsidRDefault="002A06FA" w:rsidP="00CD56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26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04727">
              <w:rPr>
                <w:rFonts w:ascii="Arial" w:hAnsi="Arial" w:cs="Arial"/>
                <w:b/>
                <w:sz w:val="24"/>
                <w:szCs w:val="24"/>
              </w:rPr>
              <w:t xml:space="preserve">VII Coloquio de Macromoléculas </w:t>
            </w:r>
          </w:p>
          <w:p w:rsidR="002A06FA" w:rsidRPr="00E04727" w:rsidRDefault="002A06FA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Termas de Catillo, 3-6 de Diciembre de 2014. </w:t>
            </w:r>
            <w:r w:rsidRPr="00E04727">
              <w:rPr>
                <w:rFonts w:ascii="Arial" w:hAnsi="Arial" w:cs="Arial"/>
                <w:sz w:val="24"/>
                <w:szCs w:val="24"/>
                <w:lang w:val="es-CL"/>
              </w:rPr>
              <w:t>Parral-Chile.</w:t>
            </w:r>
          </w:p>
          <w:p w:rsidR="002A06FA" w:rsidRPr="00E04727" w:rsidRDefault="00B249E4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E04727">
              <w:rPr>
                <w:rFonts w:ascii="Arial" w:hAnsi="Arial" w:cs="Arial"/>
                <w:sz w:val="24"/>
                <w:szCs w:val="24"/>
              </w:rPr>
              <w:t xml:space="preserve">“Síntesis y Caracterización de resinas con propiedades </w:t>
            </w:r>
            <w:proofErr w:type="spellStart"/>
            <w:r w:rsidRPr="00E04727">
              <w:rPr>
                <w:rFonts w:ascii="Arial" w:hAnsi="Arial" w:cs="Arial"/>
                <w:sz w:val="24"/>
                <w:szCs w:val="24"/>
              </w:rPr>
              <w:t>extractantes</w:t>
            </w:r>
            <w:proofErr w:type="spellEnd"/>
            <w:r w:rsidRPr="00E04727">
              <w:rPr>
                <w:rFonts w:ascii="Arial" w:hAnsi="Arial" w:cs="Arial"/>
                <w:sz w:val="24"/>
                <w:szCs w:val="24"/>
              </w:rPr>
              <w:t xml:space="preserve"> para Vanadio (V) y Molibdeno (VI).” </w:t>
            </w:r>
            <w:r w:rsidRPr="00E04727">
              <w:rPr>
                <w:rFonts w:ascii="Arial" w:hAnsi="Arial" w:cs="Arial"/>
                <w:sz w:val="24"/>
                <w:szCs w:val="24"/>
                <w:u w:val="single"/>
              </w:rPr>
              <w:t>Marianela González</w:t>
            </w:r>
            <w:r w:rsidRPr="00E04727">
              <w:rPr>
                <w:rFonts w:ascii="Arial" w:hAnsi="Arial" w:cs="Arial"/>
                <w:sz w:val="24"/>
                <w:szCs w:val="24"/>
              </w:rPr>
              <w:t>, Bernabé L. Rivas.</w:t>
            </w:r>
          </w:p>
          <w:p w:rsidR="002A06FA" w:rsidRDefault="002A06FA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:rsidR="00BD093F" w:rsidRPr="00E04727" w:rsidRDefault="00BD093F" w:rsidP="00CD5683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:rsidR="002A06FA" w:rsidRPr="00E04727" w:rsidRDefault="002A06FA" w:rsidP="00CD5683">
            <w:pPr>
              <w:pStyle w:val="Prrafodelista"/>
              <w:numPr>
                <w:ilvl w:val="0"/>
                <w:numId w:val="5"/>
              </w:numPr>
              <w:tabs>
                <w:tab w:val="left" w:pos="497"/>
              </w:tabs>
              <w:autoSpaceDE w:val="0"/>
              <w:autoSpaceDN w:val="0"/>
              <w:adjustRightInd w:val="0"/>
              <w:ind w:left="72" w:hanging="42"/>
              <w:rPr>
                <w:rFonts w:ascii="Arial" w:eastAsia="Calibri" w:hAnsi="Arial" w:cs="Arial"/>
                <w:b/>
                <w:bCs/>
                <w:sz w:val="24"/>
                <w:szCs w:val="24"/>
                <w:lang w:val="es-MX" w:eastAsia="es-CL"/>
              </w:rPr>
            </w:pPr>
            <w:r w:rsidRPr="00E04727">
              <w:rPr>
                <w:rFonts w:ascii="Arial" w:eastAsia="Calibri" w:hAnsi="Arial" w:cs="Arial"/>
                <w:b/>
                <w:bCs/>
                <w:sz w:val="24"/>
                <w:szCs w:val="24"/>
                <w:lang w:val="es-MX" w:eastAsia="es-CL"/>
              </w:rPr>
              <w:t>32° Congreso Latinoamericano de Química</w:t>
            </w:r>
          </w:p>
          <w:p w:rsidR="002A06FA" w:rsidRPr="00E04727" w:rsidRDefault="002A06FA" w:rsidP="00CD5683">
            <w:pPr>
              <w:tabs>
                <w:tab w:val="left" w:pos="49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</w:pPr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       Concepción, Chile (19-22 de Enero, 2016).</w:t>
            </w:r>
          </w:p>
          <w:p w:rsidR="00E04727" w:rsidRDefault="002A06FA" w:rsidP="00CD5683">
            <w:pPr>
              <w:tabs>
                <w:tab w:val="left" w:pos="49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</w:pPr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       Hidrogel derivado de GGM y el ácido 2-acrilamida-2-metil-1-propano-sulfónico: </w:t>
            </w:r>
            <w:r w:rsid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    </w:t>
            </w:r>
          </w:p>
          <w:p w:rsidR="002A06FA" w:rsidRPr="00E04727" w:rsidRDefault="00E04727" w:rsidP="00CD5683">
            <w:pPr>
              <w:tabs>
                <w:tab w:val="left" w:pos="49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       </w:t>
            </w:r>
            <w:proofErr w:type="gramStart"/>
            <w:r w:rsidR="002A06FA"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síntesis</w:t>
            </w:r>
            <w:proofErr w:type="gramEnd"/>
            <w:r w:rsidR="002A06FA"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y</w:t>
            </w:r>
            <w:r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</w:t>
            </w:r>
            <w:r w:rsidR="002A06FA"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propiedades </w:t>
            </w:r>
            <w:proofErr w:type="spellStart"/>
            <w:r w:rsidR="002A06FA"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extractantes</w:t>
            </w:r>
            <w:proofErr w:type="spellEnd"/>
            <w:r w:rsidR="002A06FA"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de iones.</w:t>
            </w:r>
          </w:p>
          <w:p w:rsidR="00E04727" w:rsidRDefault="002A06FA" w:rsidP="00CD5683">
            <w:pPr>
              <w:tabs>
                <w:tab w:val="left" w:pos="49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</w:pPr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       Elizabeth </w:t>
            </w:r>
            <w:proofErr w:type="spellStart"/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Elgueta</w:t>
            </w:r>
            <w:proofErr w:type="spellEnd"/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, Daniel </w:t>
            </w:r>
            <w:proofErr w:type="spellStart"/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Dax</w:t>
            </w:r>
            <w:proofErr w:type="spellEnd"/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, Stefan </w:t>
            </w:r>
            <w:proofErr w:type="spellStart"/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Willfor</w:t>
            </w:r>
            <w:proofErr w:type="spellEnd"/>
            <w:r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, Julio Sánchez, Bernabé Rivas, </w:t>
            </w:r>
          </w:p>
          <w:p w:rsidR="002A06FA" w:rsidRPr="00E04727" w:rsidRDefault="00E04727" w:rsidP="00CD5683">
            <w:pPr>
              <w:tabs>
                <w:tab w:val="left" w:pos="49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       </w:t>
            </w:r>
            <w:r w:rsidR="002A06FA"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Marianela</w:t>
            </w:r>
            <w:r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</w:t>
            </w:r>
            <w:r w:rsidR="002A06FA" w:rsidRPr="00E04727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González.</w:t>
            </w:r>
          </w:p>
        </w:tc>
      </w:tr>
    </w:tbl>
    <w:p w:rsidR="00E049B2" w:rsidRDefault="00E049B2" w:rsidP="00E049B2"/>
    <w:p w:rsidR="00E049B2" w:rsidRDefault="00E049B2" w:rsidP="00E049B2"/>
    <w:p w:rsidR="00BD093F" w:rsidRDefault="00BD093F" w:rsidP="00E049B2"/>
    <w:p w:rsidR="00BD093F" w:rsidRDefault="00BD093F" w:rsidP="00E049B2"/>
    <w:p w:rsidR="00BD093F" w:rsidRDefault="00BD093F" w:rsidP="00E049B2"/>
    <w:p w:rsidR="00BD093F" w:rsidRDefault="00BD093F" w:rsidP="00E049B2"/>
    <w:p w:rsidR="00BD093F" w:rsidRDefault="00BD093F" w:rsidP="00E049B2"/>
    <w:p w:rsidR="00BD093F" w:rsidRDefault="00BD093F" w:rsidP="00E049B2"/>
    <w:p w:rsidR="00E049B2" w:rsidRDefault="00E049B2" w:rsidP="00E049B2"/>
    <w:p w:rsidR="00B47F85" w:rsidRPr="00B47F85" w:rsidRDefault="00E04727" w:rsidP="00B47F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PUBLICACIONES</w:t>
      </w:r>
    </w:p>
    <w:p w:rsidR="00B47F85" w:rsidRDefault="00B47F85" w:rsidP="00B47F85"/>
    <w:p w:rsidR="00B47F85" w:rsidRPr="00B47F85" w:rsidRDefault="00B47F85" w:rsidP="00B47F85"/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B47F85" w:rsidRPr="00E049B2" w:rsidTr="0088675C">
        <w:tc>
          <w:tcPr>
            <w:tcW w:w="9100" w:type="dxa"/>
          </w:tcPr>
          <w:p w:rsidR="00B47F85" w:rsidRPr="00706A97" w:rsidRDefault="00B47F85" w:rsidP="00211B42">
            <w:pPr>
              <w:pStyle w:val="Prrafodelista"/>
              <w:numPr>
                <w:ilvl w:val="0"/>
                <w:numId w:val="5"/>
              </w:numPr>
              <w:ind w:left="492" w:hanging="492"/>
              <w:jc w:val="both"/>
              <w:rPr>
                <w:b/>
                <w:i/>
                <w:sz w:val="24"/>
                <w:szCs w:val="24"/>
              </w:rPr>
            </w:pPr>
            <w:r w:rsidRPr="00CD5683">
              <w:rPr>
                <w:b/>
                <w:sz w:val="24"/>
                <w:szCs w:val="24"/>
                <w:lang w:val="en-US"/>
              </w:rPr>
              <w:t xml:space="preserve">Functionalized </w:t>
            </w:r>
            <w:proofErr w:type="spellStart"/>
            <w:r w:rsidRPr="00CD5683">
              <w:rPr>
                <w:b/>
                <w:sz w:val="24"/>
                <w:szCs w:val="24"/>
                <w:lang w:val="en-US"/>
              </w:rPr>
              <w:t>galactoglucomannan</w:t>
            </w:r>
            <w:proofErr w:type="spellEnd"/>
            <w:r w:rsidRPr="00CD5683">
              <w:rPr>
                <w:b/>
                <w:sz w:val="24"/>
                <w:szCs w:val="24"/>
                <w:lang w:val="en-US"/>
              </w:rPr>
              <w:t>-based hydrogels for the removal</w:t>
            </w:r>
            <w:r w:rsidR="00667987" w:rsidRPr="00CD568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D5683">
              <w:rPr>
                <w:b/>
                <w:sz w:val="24"/>
                <w:szCs w:val="24"/>
                <w:lang w:val="en-US"/>
              </w:rPr>
              <w:t xml:space="preserve">of metal </w:t>
            </w:r>
            <w:proofErr w:type="spellStart"/>
            <w:r w:rsidRPr="00CD5683">
              <w:rPr>
                <w:b/>
                <w:sz w:val="24"/>
                <w:szCs w:val="24"/>
                <w:lang w:val="en-US"/>
              </w:rPr>
              <w:t>cations</w:t>
            </w:r>
            <w:proofErr w:type="spellEnd"/>
            <w:r w:rsidRPr="00CD5683">
              <w:rPr>
                <w:b/>
                <w:sz w:val="24"/>
                <w:szCs w:val="24"/>
                <w:lang w:val="en-US"/>
              </w:rPr>
              <w:t xml:space="preserve"> from aqueous solutions</w:t>
            </w:r>
            <w:r w:rsidR="00706A97" w:rsidRPr="00CD5683">
              <w:rPr>
                <w:b/>
                <w:i/>
                <w:sz w:val="24"/>
                <w:szCs w:val="24"/>
                <w:lang w:val="en-US"/>
              </w:rPr>
              <w:t xml:space="preserve">. </w:t>
            </w:r>
            <w:r w:rsidRPr="00706A97">
              <w:rPr>
                <w:i/>
                <w:sz w:val="24"/>
                <w:szCs w:val="24"/>
              </w:rPr>
              <w:t xml:space="preserve">Elizabeth </w:t>
            </w:r>
            <w:proofErr w:type="spellStart"/>
            <w:r w:rsidRPr="00706A97">
              <w:rPr>
                <w:i/>
                <w:sz w:val="24"/>
                <w:szCs w:val="24"/>
              </w:rPr>
              <w:t>Elgueta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*, Julio </w:t>
            </w:r>
            <w:r w:rsidR="00706A97" w:rsidRPr="00706A97">
              <w:rPr>
                <w:i/>
                <w:sz w:val="24"/>
                <w:szCs w:val="24"/>
              </w:rPr>
              <w:t>Sánchez</w:t>
            </w:r>
            <w:r w:rsidR="00E049B2" w:rsidRPr="00706A97">
              <w:rPr>
                <w:i/>
                <w:sz w:val="24"/>
                <w:szCs w:val="24"/>
              </w:rPr>
              <w:t xml:space="preserve">, Daniel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Dax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Chunlin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Xu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, Stefan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Willfor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06A97">
              <w:rPr>
                <w:i/>
                <w:sz w:val="24"/>
                <w:szCs w:val="24"/>
              </w:rPr>
              <w:t>Bernabe</w:t>
            </w:r>
            <w:proofErr w:type="spellEnd"/>
            <w:r w:rsidRPr="00706A97">
              <w:rPr>
                <w:i/>
                <w:sz w:val="24"/>
                <w:szCs w:val="24"/>
              </w:rPr>
              <w:t xml:space="preserve"> L</w:t>
            </w:r>
            <w:r w:rsidR="00211B42" w:rsidRPr="00706A97">
              <w:rPr>
                <w:i/>
                <w:sz w:val="24"/>
                <w:szCs w:val="24"/>
              </w:rPr>
              <w:t xml:space="preserve"> </w:t>
            </w:r>
            <w:r w:rsidRPr="00706A97">
              <w:rPr>
                <w:i/>
                <w:sz w:val="24"/>
                <w:szCs w:val="24"/>
              </w:rPr>
              <w:t>Rivas,</w:t>
            </w:r>
            <w:r w:rsidR="00E049B2" w:rsidRPr="00706A97">
              <w:rPr>
                <w:i/>
                <w:sz w:val="24"/>
                <w:szCs w:val="24"/>
              </w:rPr>
              <w:t xml:space="preserve"> </w:t>
            </w:r>
            <w:r w:rsidRPr="00706A97">
              <w:rPr>
                <w:i/>
                <w:sz w:val="24"/>
                <w:szCs w:val="24"/>
              </w:rPr>
              <w:t xml:space="preserve">Marianela </w:t>
            </w:r>
            <w:r w:rsidR="00706A97" w:rsidRPr="00706A97">
              <w:rPr>
                <w:i/>
                <w:sz w:val="24"/>
                <w:szCs w:val="24"/>
              </w:rPr>
              <w:t>Gonzá</w:t>
            </w:r>
            <w:r w:rsidRPr="00706A97">
              <w:rPr>
                <w:i/>
                <w:sz w:val="24"/>
                <w:szCs w:val="24"/>
              </w:rPr>
              <w:t>lez</w:t>
            </w:r>
            <w:r w:rsidR="00E049B2" w:rsidRPr="00706A97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Journal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 of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Applied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Polimer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049B2" w:rsidRPr="00706A97">
              <w:rPr>
                <w:i/>
                <w:sz w:val="24"/>
                <w:szCs w:val="24"/>
              </w:rPr>
              <w:t>Science</w:t>
            </w:r>
            <w:proofErr w:type="spellEnd"/>
            <w:r w:rsidR="00E049B2" w:rsidRPr="00706A97">
              <w:rPr>
                <w:i/>
                <w:sz w:val="24"/>
                <w:szCs w:val="24"/>
              </w:rPr>
              <w:t xml:space="preserve">, </w:t>
            </w:r>
            <w:r w:rsidR="00E049B2" w:rsidRPr="00706A97">
              <w:rPr>
                <w:i/>
                <w:color w:val="333333"/>
                <w:sz w:val="24"/>
                <w:szCs w:val="24"/>
              </w:rPr>
              <w:t>133, N° 41,( 2016)</w:t>
            </w:r>
          </w:p>
          <w:p w:rsidR="00E049B2" w:rsidRPr="00706A97" w:rsidRDefault="00E049B2" w:rsidP="00B47F85">
            <w:pPr>
              <w:rPr>
                <w:i/>
                <w:sz w:val="24"/>
                <w:szCs w:val="24"/>
              </w:rPr>
            </w:pPr>
          </w:p>
          <w:p w:rsidR="00E049B2" w:rsidRPr="00211B42" w:rsidRDefault="00E049B2" w:rsidP="00211B42">
            <w:pPr>
              <w:pStyle w:val="Prrafodelista"/>
              <w:numPr>
                <w:ilvl w:val="0"/>
                <w:numId w:val="5"/>
              </w:numPr>
              <w:ind w:left="492" w:hanging="492"/>
              <w:rPr>
                <w:b/>
                <w:sz w:val="24"/>
                <w:szCs w:val="24"/>
              </w:rPr>
            </w:pPr>
            <w:r w:rsidRPr="00CD5683">
              <w:rPr>
                <w:b/>
                <w:sz w:val="24"/>
                <w:szCs w:val="24"/>
                <w:lang w:val="en-US"/>
              </w:rPr>
              <w:t xml:space="preserve">Synthesis and characterization of </w:t>
            </w:r>
            <w:proofErr w:type="gramStart"/>
            <w:r w:rsidRPr="00CD5683">
              <w:rPr>
                <w:b/>
                <w:sz w:val="24"/>
                <w:szCs w:val="24"/>
                <w:lang w:val="en-US"/>
              </w:rPr>
              <w:t>poly(</w:t>
            </w:r>
            <w:proofErr w:type="gramEnd"/>
            <w:r w:rsidRPr="00CD5683">
              <w:rPr>
                <w:b/>
                <w:sz w:val="24"/>
                <w:szCs w:val="24"/>
                <w:lang w:val="en-US"/>
              </w:rPr>
              <w:t xml:space="preserve">[(2-methacryloyloxy) ethyl]) </w:t>
            </w:r>
            <w:proofErr w:type="spellStart"/>
            <w:r w:rsidRPr="00CD5683">
              <w:rPr>
                <w:b/>
                <w:sz w:val="24"/>
                <w:szCs w:val="24"/>
                <w:lang w:val="en-US"/>
              </w:rPr>
              <w:t>trimethylamonnium</w:t>
            </w:r>
            <w:proofErr w:type="spellEnd"/>
            <w:r w:rsidRPr="00CD5683">
              <w:rPr>
                <w:b/>
                <w:sz w:val="24"/>
                <w:szCs w:val="24"/>
                <w:lang w:val="en-US"/>
              </w:rPr>
              <w:t xml:space="preserve"> chloride) resin with removal properties for vanadium(V) and molybdenum(VI).</w:t>
            </w:r>
            <w:r w:rsidRPr="00CD5683">
              <w:rPr>
                <w:rFonts w:eastAsia="+mn-ea"/>
                <w:i/>
                <w:iCs/>
                <w:color w:val="000000"/>
                <w:kern w:val="24"/>
                <w:sz w:val="44"/>
                <w:szCs w:val="44"/>
                <w:lang w:val="en-US"/>
              </w:rPr>
              <w:t xml:space="preserve"> </w:t>
            </w:r>
            <w:r w:rsidRPr="00CD5683">
              <w:rPr>
                <w:i/>
                <w:iCs/>
                <w:sz w:val="24"/>
                <w:szCs w:val="24"/>
                <w:lang w:val="en-US"/>
              </w:rPr>
              <w:t>D. V. Morales, B. L. Rivas*, M. González,</w:t>
            </w:r>
            <w:r w:rsidRPr="00211B42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211B42">
              <w:rPr>
                <w:i/>
                <w:sz w:val="24"/>
                <w:szCs w:val="24"/>
                <w:lang w:val="pt-BR"/>
              </w:rPr>
              <w:t>J</w:t>
            </w:r>
            <w:r w:rsidR="002A06FA" w:rsidRPr="00211B42">
              <w:rPr>
                <w:i/>
                <w:sz w:val="24"/>
                <w:szCs w:val="24"/>
                <w:lang w:val="pt-BR"/>
              </w:rPr>
              <w:t>ournal</w:t>
            </w:r>
            <w:proofErr w:type="spellEnd"/>
            <w:r w:rsidR="00706A97">
              <w:rPr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="00706A97">
              <w:rPr>
                <w:i/>
                <w:sz w:val="24"/>
                <w:szCs w:val="24"/>
                <w:lang w:val="pt-BR"/>
              </w:rPr>
              <w:t>of</w:t>
            </w:r>
            <w:proofErr w:type="spellEnd"/>
            <w:r w:rsidR="00706A97">
              <w:rPr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="00706A97">
              <w:rPr>
                <w:i/>
                <w:sz w:val="24"/>
                <w:szCs w:val="24"/>
                <w:lang w:val="pt-BR"/>
              </w:rPr>
              <w:t>the</w:t>
            </w:r>
            <w:proofErr w:type="spellEnd"/>
            <w:r w:rsidR="00706A97">
              <w:rPr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="00706A97">
              <w:rPr>
                <w:i/>
                <w:sz w:val="24"/>
                <w:szCs w:val="24"/>
                <w:lang w:val="pt-BR"/>
              </w:rPr>
              <w:t>Chil</w:t>
            </w:r>
            <w:r w:rsidR="002A06FA" w:rsidRPr="00211B42">
              <w:rPr>
                <w:i/>
                <w:sz w:val="24"/>
                <w:szCs w:val="24"/>
                <w:lang w:val="pt-BR"/>
              </w:rPr>
              <w:t>ean</w:t>
            </w:r>
            <w:proofErr w:type="spellEnd"/>
            <w:r w:rsidR="00706A97">
              <w:rPr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="00706A97">
              <w:rPr>
                <w:i/>
                <w:sz w:val="24"/>
                <w:szCs w:val="24"/>
                <w:lang w:val="pt-BR"/>
              </w:rPr>
              <w:t>Chemical</w:t>
            </w:r>
            <w:proofErr w:type="spellEnd"/>
            <w:r w:rsidR="00706A97">
              <w:rPr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="00706A97">
              <w:rPr>
                <w:i/>
                <w:sz w:val="24"/>
                <w:szCs w:val="24"/>
                <w:lang w:val="pt-BR"/>
              </w:rPr>
              <w:t>S</w:t>
            </w:r>
            <w:r w:rsidR="002A06FA" w:rsidRPr="00211B42">
              <w:rPr>
                <w:i/>
                <w:sz w:val="24"/>
                <w:szCs w:val="24"/>
                <w:lang w:val="pt-BR"/>
              </w:rPr>
              <w:t>ociety</w:t>
            </w:r>
            <w:proofErr w:type="spellEnd"/>
            <w:r w:rsidRPr="00211B42">
              <w:rPr>
                <w:i/>
                <w:sz w:val="24"/>
                <w:szCs w:val="24"/>
                <w:lang w:val="pt-BR"/>
              </w:rPr>
              <w:t>. 61, Nº 4, 3014-3022, (2016).</w:t>
            </w:r>
          </w:p>
          <w:p w:rsidR="00E049B2" w:rsidRPr="00E049B2" w:rsidRDefault="00E049B2" w:rsidP="00B47F85">
            <w:pPr>
              <w:rPr>
                <w:sz w:val="24"/>
                <w:szCs w:val="24"/>
              </w:rPr>
            </w:pPr>
          </w:p>
        </w:tc>
      </w:tr>
    </w:tbl>
    <w:p w:rsidR="00BD093F" w:rsidRDefault="00BD093F" w:rsidP="00B249E4"/>
    <w:p w:rsidR="00BD093F" w:rsidRDefault="00BD093F" w:rsidP="00B249E4"/>
    <w:p w:rsidR="00BD093F" w:rsidRDefault="00BD093F" w:rsidP="00B249E4"/>
    <w:p w:rsidR="00AB4BA9" w:rsidRDefault="00AB4BA9" w:rsidP="00B249E4"/>
    <w:p w:rsidR="00B249E4" w:rsidRDefault="00B249E4" w:rsidP="00FB28B5">
      <w:pPr>
        <w:jc w:val="center"/>
        <w:rPr>
          <w:rFonts w:ascii="Arial" w:hAnsi="Arial"/>
          <w:b/>
          <w:caps/>
          <w:sz w:val="22"/>
          <w:szCs w:val="22"/>
          <w:u w:val="single"/>
        </w:rPr>
      </w:pPr>
      <w:r w:rsidRPr="00FB28B5">
        <w:rPr>
          <w:rFonts w:ascii="Arial" w:hAnsi="Arial"/>
          <w:b/>
          <w:caps/>
          <w:sz w:val="22"/>
          <w:szCs w:val="22"/>
          <w:u w:val="single"/>
        </w:rPr>
        <w:t>Cursos</w:t>
      </w:r>
    </w:p>
    <w:p w:rsidR="00052947" w:rsidRPr="00FB28B5" w:rsidRDefault="00052947" w:rsidP="00FB28B5">
      <w:pPr>
        <w:jc w:val="center"/>
        <w:rPr>
          <w:rFonts w:ascii="Arial" w:hAnsi="Arial"/>
          <w:b/>
          <w:caps/>
          <w:sz w:val="22"/>
          <w:szCs w:val="22"/>
          <w:u w:val="single"/>
        </w:rPr>
      </w:pPr>
    </w:p>
    <w:p w:rsidR="00B249E4" w:rsidRPr="00B249E4" w:rsidRDefault="00B249E4" w:rsidP="00B249E4"/>
    <w:tbl>
      <w:tblPr>
        <w:tblW w:w="912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8"/>
      </w:tblGrid>
      <w:tr w:rsidR="00B47F85" w:rsidRPr="00CE12DC" w:rsidTr="0088675C">
        <w:trPr>
          <w:trHeight w:val="603"/>
          <w:jc w:val="center"/>
        </w:trPr>
        <w:tc>
          <w:tcPr>
            <w:tcW w:w="9128" w:type="dxa"/>
          </w:tcPr>
          <w:p w:rsidR="00052947" w:rsidRPr="00211B42" w:rsidRDefault="00052947" w:rsidP="00211B42">
            <w:pPr>
              <w:pStyle w:val="Prrafodelista"/>
              <w:numPr>
                <w:ilvl w:val="0"/>
                <w:numId w:val="3"/>
              </w:numPr>
              <w:ind w:left="356" w:hanging="356"/>
              <w:jc w:val="both"/>
              <w:rPr>
                <w:rFonts w:ascii="Arial" w:hAnsi="Arial" w:cs="Arial"/>
                <w:sz w:val="22"/>
              </w:rPr>
            </w:pPr>
            <w:r w:rsidRPr="00052947">
              <w:rPr>
                <w:rFonts w:ascii="Arial" w:hAnsi="Arial" w:cs="Arial"/>
                <w:sz w:val="22"/>
              </w:rPr>
              <w:t xml:space="preserve">Capacitación: Aplicación de los decretos DS N° 148 sobre manejo de residuos peligrosos y DS N° 78 sobre almacenamiento de sustancias peligrosas en la universidad de Concepción. Programa de manejo de sustancias y residuos peligrosos </w:t>
            </w:r>
            <w:proofErr w:type="spellStart"/>
            <w:r w:rsidRPr="00052947">
              <w:rPr>
                <w:rFonts w:ascii="Arial" w:hAnsi="Arial" w:cs="Arial"/>
                <w:sz w:val="22"/>
              </w:rPr>
              <w:t>Matpel</w:t>
            </w:r>
            <w:proofErr w:type="spellEnd"/>
            <w:r w:rsidRPr="00052947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Año 2014</w:t>
            </w:r>
          </w:p>
        </w:tc>
      </w:tr>
    </w:tbl>
    <w:p w:rsidR="009841F4" w:rsidRDefault="009841F4"/>
    <w:p w:rsidR="009841F4" w:rsidRDefault="009841F4" w:rsidP="009841F4">
      <w:pPr>
        <w:jc w:val="center"/>
        <w:rPr>
          <w:rFonts w:ascii="Arial" w:hAnsi="Arial"/>
          <w:b/>
          <w:caps/>
          <w:sz w:val="22"/>
          <w:szCs w:val="22"/>
          <w:u w:val="single"/>
        </w:rPr>
      </w:pPr>
      <w:r>
        <w:rPr>
          <w:rFonts w:ascii="Arial" w:hAnsi="Arial"/>
          <w:b/>
          <w:caps/>
          <w:sz w:val="22"/>
          <w:szCs w:val="22"/>
          <w:u w:val="single"/>
        </w:rPr>
        <w:t>Otros</w:t>
      </w:r>
    </w:p>
    <w:p w:rsidR="009841F4" w:rsidRPr="00FB28B5" w:rsidRDefault="009841F4" w:rsidP="009841F4">
      <w:pPr>
        <w:jc w:val="center"/>
        <w:rPr>
          <w:rFonts w:ascii="Arial" w:hAnsi="Arial"/>
          <w:b/>
          <w:caps/>
          <w:sz w:val="22"/>
          <w:szCs w:val="22"/>
          <w:u w:val="single"/>
        </w:rPr>
      </w:pPr>
    </w:p>
    <w:p w:rsidR="009841F4" w:rsidRPr="00B249E4" w:rsidRDefault="009841F4" w:rsidP="009841F4"/>
    <w:tbl>
      <w:tblPr>
        <w:tblW w:w="90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9841F4" w:rsidRPr="00CD5683" w:rsidTr="0088675C">
        <w:trPr>
          <w:trHeight w:val="603"/>
          <w:jc w:val="center"/>
        </w:trPr>
        <w:tc>
          <w:tcPr>
            <w:tcW w:w="9071" w:type="dxa"/>
          </w:tcPr>
          <w:p w:rsidR="009841F4" w:rsidRPr="00211B42" w:rsidRDefault="00E04727" w:rsidP="009841F4">
            <w:pPr>
              <w:pStyle w:val="Prrafodelista"/>
              <w:numPr>
                <w:ilvl w:val="0"/>
                <w:numId w:val="3"/>
              </w:numPr>
              <w:ind w:left="356" w:hanging="3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B42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Inglés, </w:t>
            </w:r>
            <w:r w:rsidR="009841F4" w:rsidRPr="00211B42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nivel básico</w:t>
            </w:r>
          </w:p>
          <w:p w:rsidR="00211B42" w:rsidRPr="00211B42" w:rsidRDefault="00211B42" w:rsidP="009841F4">
            <w:pPr>
              <w:pStyle w:val="Prrafodelista"/>
              <w:numPr>
                <w:ilvl w:val="0"/>
                <w:numId w:val="3"/>
              </w:numPr>
              <w:ind w:left="356" w:hanging="3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B42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Manejo de equipo espectrofotómetro  de absorción atómica, </w:t>
            </w:r>
            <w:proofErr w:type="spellStart"/>
            <w:r w:rsidRPr="00211B42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PerkinElmer</w:t>
            </w:r>
            <w:proofErr w:type="spellEnd"/>
            <w:r w:rsidRPr="00211B42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</w:t>
            </w:r>
            <w:proofErr w:type="spellStart"/>
            <w:r w:rsidRPr="00211B42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>PinAAcle</w:t>
            </w:r>
            <w:proofErr w:type="spellEnd"/>
            <w:r w:rsidRPr="00211B42">
              <w:rPr>
                <w:rFonts w:ascii="Arial" w:eastAsia="Calibri" w:hAnsi="Arial" w:cs="Arial"/>
                <w:sz w:val="24"/>
                <w:szCs w:val="24"/>
                <w:lang w:val="es-MX" w:eastAsia="es-CL"/>
              </w:rPr>
              <w:t xml:space="preserve"> 900F</w:t>
            </w:r>
          </w:p>
          <w:p w:rsidR="009841F4" w:rsidRPr="00CD5683" w:rsidRDefault="009841F4" w:rsidP="00E04727">
            <w:pPr>
              <w:pStyle w:val="Prrafodelista"/>
              <w:numPr>
                <w:ilvl w:val="0"/>
                <w:numId w:val="3"/>
              </w:numPr>
              <w:ind w:left="356" w:hanging="35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83">
              <w:rPr>
                <w:rFonts w:ascii="Arial" w:eastAsia="Calibri" w:hAnsi="Arial" w:cs="Arial"/>
                <w:sz w:val="24"/>
                <w:szCs w:val="24"/>
                <w:lang w:val="en-US" w:eastAsia="es-CL"/>
              </w:rPr>
              <w:t>Excel (</w:t>
            </w:r>
            <w:proofErr w:type="spellStart"/>
            <w:r w:rsidRPr="00CD5683">
              <w:rPr>
                <w:rFonts w:ascii="Arial" w:eastAsia="Calibri" w:hAnsi="Arial" w:cs="Arial"/>
                <w:sz w:val="24"/>
                <w:szCs w:val="24"/>
                <w:lang w:val="en-US" w:eastAsia="es-CL"/>
              </w:rPr>
              <w:t>Medio</w:t>
            </w:r>
            <w:proofErr w:type="spellEnd"/>
            <w:r w:rsidRPr="00CD5683">
              <w:rPr>
                <w:rFonts w:ascii="Arial" w:eastAsia="Calibri" w:hAnsi="Arial" w:cs="Arial"/>
                <w:sz w:val="24"/>
                <w:szCs w:val="24"/>
                <w:lang w:val="en-US" w:eastAsia="es-CL"/>
              </w:rPr>
              <w:t>) - Word (Alto) - PowerPoint (Alto</w:t>
            </w:r>
            <w:r w:rsidR="00211B42" w:rsidRPr="00CD5683">
              <w:rPr>
                <w:rFonts w:ascii="Arial" w:eastAsia="Calibri" w:hAnsi="Arial" w:cs="Arial"/>
                <w:sz w:val="24"/>
                <w:szCs w:val="24"/>
                <w:lang w:val="en-US" w:eastAsia="es-CL"/>
              </w:rPr>
              <w:t>)</w:t>
            </w:r>
          </w:p>
          <w:p w:rsidR="00211B42" w:rsidRPr="00CD5683" w:rsidRDefault="00211B42" w:rsidP="00211B4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841F4" w:rsidRPr="00CD5683" w:rsidRDefault="009841F4">
      <w:pPr>
        <w:rPr>
          <w:lang w:val="en-US"/>
        </w:rPr>
      </w:pPr>
    </w:p>
    <w:sectPr w:rsidR="009841F4" w:rsidRPr="00CD5683" w:rsidSect="00B47F85">
      <w:footerReference w:type="even" r:id="rId9"/>
      <w:footerReference w:type="default" r:id="rId10"/>
      <w:pgSz w:w="12240" w:h="15840" w:code="1"/>
      <w:pgMar w:top="1418" w:right="1418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EF" w:rsidRDefault="002F05EF">
      <w:r>
        <w:separator/>
      </w:r>
    </w:p>
  </w:endnote>
  <w:endnote w:type="continuationSeparator" w:id="0">
    <w:p w:rsidR="002F05EF" w:rsidRDefault="002F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4" w:rsidRDefault="00437A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50F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50F4" w:rsidRDefault="00E350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4" w:rsidRDefault="00437A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50F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093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350F4" w:rsidRDefault="00E350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EF" w:rsidRDefault="002F05EF">
      <w:r>
        <w:separator/>
      </w:r>
    </w:p>
  </w:footnote>
  <w:footnote w:type="continuationSeparator" w:id="0">
    <w:p w:rsidR="002F05EF" w:rsidRDefault="002F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5F8"/>
    <w:multiLevelType w:val="hybridMultilevel"/>
    <w:tmpl w:val="727A2EF4"/>
    <w:lvl w:ilvl="0" w:tplc="B08EE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0B760BD"/>
    <w:multiLevelType w:val="hybridMultilevel"/>
    <w:tmpl w:val="D58602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8F2631"/>
    <w:multiLevelType w:val="hybridMultilevel"/>
    <w:tmpl w:val="D37483A6"/>
    <w:lvl w:ilvl="0" w:tplc="08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>
    <w:nsid w:val="59A84923"/>
    <w:multiLevelType w:val="hybridMultilevel"/>
    <w:tmpl w:val="FDA2DA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D6B5A"/>
    <w:multiLevelType w:val="hybridMultilevel"/>
    <w:tmpl w:val="4DCAC948"/>
    <w:lvl w:ilvl="0" w:tplc="08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C0"/>
    <w:rsid w:val="0002679A"/>
    <w:rsid w:val="00030178"/>
    <w:rsid w:val="000349C6"/>
    <w:rsid w:val="00034FA5"/>
    <w:rsid w:val="000449FA"/>
    <w:rsid w:val="00052947"/>
    <w:rsid w:val="000A244E"/>
    <w:rsid w:val="000A7D17"/>
    <w:rsid w:val="000B1811"/>
    <w:rsid w:val="000C5325"/>
    <w:rsid w:val="00137E2C"/>
    <w:rsid w:val="00142FA9"/>
    <w:rsid w:val="00154683"/>
    <w:rsid w:val="00154C2D"/>
    <w:rsid w:val="00184CDC"/>
    <w:rsid w:val="001976B9"/>
    <w:rsid w:val="001B51C9"/>
    <w:rsid w:val="001D696C"/>
    <w:rsid w:val="00211B42"/>
    <w:rsid w:val="00214EBC"/>
    <w:rsid w:val="002238C7"/>
    <w:rsid w:val="00297578"/>
    <w:rsid w:val="002A06FA"/>
    <w:rsid w:val="002A070F"/>
    <w:rsid w:val="002B696E"/>
    <w:rsid w:val="002F05EF"/>
    <w:rsid w:val="00312B60"/>
    <w:rsid w:val="00313B48"/>
    <w:rsid w:val="003217E7"/>
    <w:rsid w:val="00324303"/>
    <w:rsid w:val="003620C9"/>
    <w:rsid w:val="00362936"/>
    <w:rsid w:val="0036403F"/>
    <w:rsid w:val="003B1A06"/>
    <w:rsid w:val="003B68BB"/>
    <w:rsid w:val="003C2F58"/>
    <w:rsid w:val="00437AFB"/>
    <w:rsid w:val="00457888"/>
    <w:rsid w:val="0046798E"/>
    <w:rsid w:val="00472CB3"/>
    <w:rsid w:val="0047544B"/>
    <w:rsid w:val="00490F1D"/>
    <w:rsid w:val="004A3429"/>
    <w:rsid w:val="004C6CE3"/>
    <w:rsid w:val="004D7689"/>
    <w:rsid w:val="004E034E"/>
    <w:rsid w:val="004E57A3"/>
    <w:rsid w:val="004F006D"/>
    <w:rsid w:val="004F1814"/>
    <w:rsid w:val="004F732C"/>
    <w:rsid w:val="005150C6"/>
    <w:rsid w:val="0053551C"/>
    <w:rsid w:val="00560189"/>
    <w:rsid w:val="00567DD7"/>
    <w:rsid w:val="00586BE9"/>
    <w:rsid w:val="00596EF3"/>
    <w:rsid w:val="005B0B4E"/>
    <w:rsid w:val="005B7666"/>
    <w:rsid w:val="005E2088"/>
    <w:rsid w:val="005F13CB"/>
    <w:rsid w:val="005F2F83"/>
    <w:rsid w:val="0060252A"/>
    <w:rsid w:val="0061462C"/>
    <w:rsid w:val="00667987"/>
    <w:rsid w:val="006A2423"/>
    <w:rsid w:val="006A5006"/>
    <w:rsid w:val="006A6295"/>
    <w:rsid w:val="006C0C5B"/>
    <w:rsid w:val="006D2407"/>
    <w:rsid w:val="006D40A0"/>
    <w:rsid w:val="0070400E"/>
    <w:rsid w:val="00706A97"/>
    <w:rsid w:val="00721262"/>
    <w:rsid w:val="007227C0"/>
    <w:rsid w:val="00740525"/>
    <w:rsid w:val="00751109"/>
    <w:rsid w:val="007515A9"/>
    <w:rsid w:val="00761341"/>
    <w:rsid w:val="00782FF5"/>
    <w:rsid w:val="007D1375"/>
    <w:rsid w:val="008069D7"/>
    <w:rsid w:val="008415DD"/>
    <w:rsid w:val="00844345"/>
    <w:rsid w:val="0084677A"/>
    <w:rsid w:val="0086368C"/>
    <w:rsid w:val="0088675C"/>
    <w:rsid w:val="0089081F"/>
    <w:rsid w:val="008955B5"/>
    <w:rsid w:val="008B3F09"/>
    <w:rsid w:val="008C06E0"/>
    <w:rsid w:val="00910865"/>
    <w:rsid w:val="009351B5"/>
    <w:rsid w:val="00943F40"/>
    <w:rsid w:val="00963C77"/>
    <w:rsid w:val="009835F6"/>
    <w:rsid w:val="009841F4"/>
    <w:rsid w:val="009A2838"/>
    <w:rsid w:val="00A06C29"/>
    <w:rsid w:val="00A16BE9"/>
    <w:rsid w:val="00A41D98"/>
    <w:rsid w:val="00A43BB8"/>
    <w:rsid w:val="00AB4BA9"/>
    <w:rsid w:val="00AF6965"/>
    <w:rsid w:val="00B11C34"/>
    <w:rsid w:val="00B1251D"/>
    <w:rsid w:val="00B249E4"/>
    <w:rsid w:val="00B47F85"/>
    <w:rsid w:val="00BC58A5"/>
    <w:rsid w:val="00BD093F"/>
    <w:rsid w:val="00C109D2"/>
    <w:rsid w:val="00C223A5"/>
    <w:rsid w:val="00C77015"/>
    <w:rsid w:val="00C829A0"/>
    <w:rsid w:val="00CA301C"/>
    <w:rsid w:val="00CC24F5"/>
    <w:rsid w:val="00CC775C"/>
    <w:rsid w:val="00CD5683"/>
    <w:rsid w:val="00CE12DC"/>
    <w:rsid w:val="00CF52FE"/>
    <w:rsid w:val="00D1769E"/>
    <w:rsid w:val="00D32BF0"/>
    <w:rsid w:val="00D377D9"/>
    <w:rsid w:val="00D44E98"/>
    <w:rsid w:val="00D65D95"/>
    <w:rsid w:val="00D70047"/>
    <w:rsid w:val="00D81254"/>
    <w:rsid w:val="00D93C3C"/>
    <w:rsid w:val="00DC2E0A"/>
    <w:rsid w:val="00DE5F9E"/>
    <w:rsid w:val="00E04727"/>
    <w:rsid w:val="00E049B2"/>
    <w:rsid w:val="00E145F2"/>
    <w:rsid w:val="00E350F4"/>
    <w:rsid w:val="00E56475"/>
    <w:rsid w:val="00E86A6C"/>
    <w:rsid w:val="00ED370F"/>
    <w:rsid w:val="00ED3BE4"/>
    <w:rsid w:val="00EE5617"/>
    <w:rsid w:val="00EE70AE"/>
    <w:rsid w:val="00EF1AF6"/>
    <w:rsid w:val="00EF5243"/>
    <w:rsid w:val="00EF7080"/>
    <w:rsid w:val="00F10D92"/>
    <w:rsid w:val="00F21754"/>
    <w:rsid w:val="00F63C4E"/>
    <w:rsid w:val="00F80F20"/>
    <w:rsid w:val="00F918B4"/>
    <w:rsid w:val="00FA1897"/>
    <w:rsid w:val="00FB28B5"/>
    <w:rsid w:val="00FB635A"/>
    <w:rsid w:val="00FC530E"/>
    <w:rsid w:val="00FC6AB8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C0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227C0"/>
    <w:pPr>
      <w:keepNext/>
      <w:spacing w:line="360" w:lineRule="auto"/>
      <w:jc w:val="right"/>
      <w:outlineLvl w:val="0"/>
    </w:pPr>
    <w:rPr>
      <w:rFonts w:ascii="Garamond" w:hAnsi="Garamond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27C0"/>
    <w:rPr>
      <w:rFonts w:ascii="Garamond" w:eastAsia="Times New Roman" w:hAnsi="Garamond" w:cs="Times New Roman"/>
      <w:b/>
      <w:i/>
      <w:sz w:val="24"/>
      <w:szCs w:val="20"/>
      <w:lang w:val="es-ES_tradnl" w:eastAsia="es-ES"/>
    </w:rPr>
  </w:style>
  <w:style w:type="character" w:styleId="Hipervnculo">
    <w:name w:val="Hyperlink"/>
    <w:semiHidden/>
    <w:rsid w:val="007227C0"/>
    <w:rPr>
      <w:color w:val="0000FF"/>
      <w:u w:val="single"/>
    </w:rPr>
  </w:style>
  <w:style w:type="paragraph" w:styleId="Piedepgina">
    <w:name w:val="footer"/>
    <w:basedOn w:val="Normal"/>
    <w:link w:val="PiedepginaCar"/>
    <w:semiHidden/>
    <w:rsid w:val="007227C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22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7227C0"/>
  </w:style>
  <w:style w:type="paragraph" w:styleId="Encabezado">
    <w:name w:val="header"/>
    <w:basedOn w:val="Normal"/>
    <w:link w:val="EncabezadoCar"/>
    <w:uiPriority w:val="99"/>
    <w:semiHidden/>
    <w:unhideWhenUsed/>
    <w:rsid w:val="00751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1109"/>
    <w:rPr>
      <w:rFonts w:ascii="Times New Roman" w:eastAsia="Times New Roman" w:hAnsi="Times New Roman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249E4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4B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BA9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AB4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04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C0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227C0"/>
    <w:pPr>
      <w:keepNext/>
      <w:spacing w:line="360" w:lineRule="auto"/>
      <w:jc w:val="right"/>
      <w:outlineLvl w:val="0"/>
    </w:pPr>
    <w:rPr>
      <w:rFonts w:ascii="Garamond" w:hAnsi="Garamond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27C0"/>
    <w:rPr>
      <w:rFonts w:ascii="Garamond" w:eastAsia="Times New Roman" w:hAnsi="Garamond" w:cs="Times New Roman"/>
      <w:b/>
      <w:i/>
      <w:sz w:val="24"/>
      <w:szCs w:val="20"/>
      <w:lang w:val="es-ES_tradnl" w:eastAsia="es-ES"/>
    </w:rPr>
  </w:style>
  <w:style w:type="character" w:styleId="Hipervnculo">
    <w:name w:val="Hyperlink"/>
    <w:semiHidden/>
    <w:rsid w:val="007227C0"/>
    <w:rPr>
      <w:color w:val="0000FF"/>
      <w:u w:val="single"/>
    </w:rPr>
  </w:style>
  <w:style w:type="paragraph" w:styleId="Piedepgina">
    <w:name w:val="footer"/>
    <w:basedOn w:val="Normal"/>
    <w:link w:val="PiedepginaCar"/>
    <w:semiHidden/>
    <w:rsid w:val="007227C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22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7227C0"/>
  </w:style>
  <w:style w:type="paragraph" w:styleId="Encabezado">
    <w:name w:val="header"/>
    <w:basedOn w:val="Normal"/>
    <w:link w:val="EncabezadoCar"/>
    <w:uiPriority w:val="99"/>
    <w:semiHidden/>
    <w:unhideWhenUsed/>
    <w:rsid w:val="00751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1109"/>
    <w:rPr>
      <w:rFonts w:ascii="Times New Roman" w:eastAsia="Times New Roman" w:hAnsi="Times New Roman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249E4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4B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BA9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AB4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0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CE266-EEFE-477D-A6E0-4D597978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</dc:creator>
  <cp:lastModifiedBy>Windows Xp</cp:lastModifiedBy>
  <cp:revision>2</cp:revision>
  <dcterms:created xsi:type="dcterms:W3CDTF">2017-04-10T14:22:00Z</dcterms:created>
  <dcterms:modified xsi:type="dcterms:W3CDTF">2017-04-10T14:22:00Z</dcterms:modified>
</cp:coreProperties>
</file>